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F52AB" w14:textId="77777777" w:rsidR="006D68DA" w:rsidRDefault="006D68DA">
      <w:pPr>
        <w:jc w:val="center"/>
        <w:rPr>
          <w:rFonts w:ascii="Arial" w:eastAsia="Arial" w:hAnsi="Arial" w:cs="Arial"/>
          <w:sz w:val="28"/>
          <w:szCs w:val="28"/>
        </w:rPr>
      </w:pPr>
    </w:p>
    <w:p w14:paraId="00531536" w14:textId="77777777" w:rsidR="006D68DA" w:rsidRDefault="00000000">
      <w:pPr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Meghívó és programterv</w:t>
      </w:r>
    </w:p>
    <w:p w14:paraId="0E6156BE" w14:textId="77777777" w:rsidR="006D68DA" w:rsidRDefault="00000000">
      <w:pPr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BUSZSZH Pszichiátriai Munkacsoport Ülés</w:t>
      </w:r>
    </w:p>
    <w:p w14:paraId="47496B40" w14:textId="77777777" w:rsidR="006D68DA" w:rsidRDefault="00000000">
      <w:pPr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rendezvényre</w:t>
      </w:r>
    </w:p>
    <w:p w14:paraId="66A44F3E" w14:textId="77777777" w:rsidR="006D68DA" w:rsidRDefault="006D68DA">
      <w:pPr>
        <w:jc w:val="center"/>
        <w:rPr>
          <w:rFonts w:ascii="Arial" w:eastAsia="Arial" w:hAnsi="Arial" w:cs="Arial"/>
          <w:sz w:val="36"/>
          <w:szCs w:val="36"/>
        </w:rPr>
      </w:pPr>
    </w:p>
    <w:p w14:paraId="4880FD80" w14:textId="77777777" w:rsidR="006D68DA" w:rsidRDefault="00000000">
      <w:pPr>
        <w:ind w:left="42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Kedves Munkatársak!</w:t>
      </w:r>
    </w:p>
    <w:p w14:paraId="1789FAA2" w14:textId="77777777" w:rsidR="006D68DA" w:rsidRDefault="00000000">
      <w:pPr>
        <w:ind w:left="42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Szeretettel hívunk meg Titeket a következő munkacsoport ülésére.</w:t>
      </w:r>
    </w:p>
    <w:p w14:paraId="2360D83E" w14:textId="77777777" w:rsidR="006D68DA" w:rsidRDefault="006D68DA">
      <w:pPr>
        <w:ind w:left="426"/>
        <w:rPr>
          <w:rFonts w:ascii="Arial" w:eastAsia="Arial" w:hAnsi="Arial" w:cs="Arial"/>
          <w:sz w:val="20"/>
          <w:szCs w:val="20"/>
        </w:rPr>
      </w:pPr>
    </w:p>
    <w:p w14:paraId="55548FA0" w14:textId="777E43DC" w:rsidR="006D68DA" w:rsidRDefault="00000000">
      <w:pPr>
        <w:ind w:left="42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„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Hatékony módszerek a szociális pszichiátriai szolgáltatásban. </w:t>
      </w:r>
      <w:r w:rsidR="009F0DEC">
        <w:rPr>
          <w:rFonts w:ascii="Arial" w:eastAsia="Arial" w:hAnsi="Arial" w:cs="Arial"/>
          <w:b/>
          <w:bCs/>
          <w:sz w:val="20"/>
          <w:szCs w:val="20"/>
        </w:rPr>
        <w:t>Fókuszban a p</w:t>
      </w:r>
      <w:r>
        <w:rPr>
          <w:rFonts w:ascii="Arial" w:eastAsia="Arial" w:hAnsi="Arial" w:cs="Arial"/>
          <w:b/>
          <w:bCs/>
          <w:sz w:val="20"/>
          <w:szCs w:val="20"/>
        </w:rPr>
        <w:t>szichiátriai rehabilitáció</w:t>
      </w:r>
      <w:r>
        <w:rPr>
          <w:rFonts w:ascii="Arial" w:eastAsia="Arial" w:hAnsi="Arial" w:cs="Arial"/>
          <w:sz w:val="20"/>
          <w:szCs w:val="20"/>
        </w:rPr>
        <w:t>” című munkacsoportülésre</w:t>
      </w:r>
    </w:p>
    <w:p w14:paraId="2816C372" w14:textId="03BACA7B" w:rsidR="006D68DA" w:rsidRDefault="00000000">
      <w:pPr>
        <w:spacing w:before="280" w:after="280"/>
        <w:ind w:left="42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Az ülés célja a hatékony pszichiátriai ellátás eszköztárának bem</w:t>
      </w:r>
      <w:r w:rsidR="009F0DEC"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z w:val="20"/>
          <w:szCs w:val="20"/>
        </w:rPr>
        <w:t>tatása, azon belül is fókusz a pszichiátriai rehabilitáció.</w:t>
      </w:r>
    </w:p>
    <w:p w14:paraId="0C54A97C" w14:textId="544BAF4D" w:rsidR="006D68DA" w:rsidRDefault="00000000">
      <w:pPr>
        <w:spacing w:before="280" w:after="280"/>
        <w:ind w:left="42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Kérjük, hogy részvételeteket emailben jelezzétek 2025. december 10 szerdáig, a jelentkezők számára a munkacsoport ülés napján küldjük a ZOOM linket e-mailben</w:t>
      </w:r>
      <w:r w:rsidR="0039495D">
        <w:rPr>
          <w:rFonts w:ascii="Arial" w:eastAsia="Arial" w:hAnsi="Arial" w:cs="Arial"/>
          <w:sz w:val="20"/>
          <w:szCs w:val="20"/>
        </w:rPr>
        <w:t xml:space="preserve">: </w:t>
      </w:r>
      <w:hyperlink r:id="rId6" w:history="1">
        <w:r w:rsidR="0039495D" w:rsidRPr="00A11342">
          <w:rPr>
            <w:rStyle w:val="Hiperhivatkozs"/>
            <w:rFonts w:ascii="Arial" w:eastAsia="Arial" w:hAnsi="Arial" w:cs="Arial"/>
            <w:sz w:val="20"/>
            <w:szCs w:val="20"/>
          </w:rPr>
          <w:t>https://forms.gle/8vTPLFx5dWM4Prf77</w:t>
        </w:r>
      </w:hyperlink>
    </w:p>
    <w:p w14:paraId="26F6AEF3" w14:textId="77777777" w:rsidR="006D68DA" w:rsidRDefault="00000000">
      <w:pPr>
        <w:ind w:left="42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Szeretettel várunk Titeket!</w:t>
      </w:r>
    </w:p>
    <w:p w14:paraId="60A25CE5" w14:textId="77777777" w:rsidR="006D68DA" w:rsidRDefault="00000000">
      <w:pPr>
        <w:ind w:left="42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 </w:t>
      </w:r>
    </w:p>
    <w:p w14:paraId="4FD29502" w14:textId="77777777" w:rsidR="006D68DA" w:rsidRDefault="00000000">
      <w:pPr>
        <w:ind w:left="42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Bódy Éva</w:t>
      </w:r>
    </w:p>
    <w:p w14:paraId="5CAB4312" w14:textId="77777777" w:rsidR="006D68DA" w:rsidRDefault="00000000">
      <w:pPr>
        <w:ind w:left="42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Dr. Szaszkó Bogár Bogi és Géczi Mónika</w:t>
      </w:r>
    </w:p>
    <w:p w14:paraId="3138DF1C" w14:textId="77777777" w:rsidR="006D68DA" w:rsidRDefault="00000000">
      <w:pPr>
        <w:ind w:left="42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Munkacsoport vezetők</w:t>
      </w:r>
    </w:p>
    <w:p w14:paraId="6DD3F947" w14:textId="77777777" w:rsidR="006D68DA" w:rsidRDefault="006D68DA">
      <w:pPr>
        <w:ind w:left="426"/>
        <w:rPr>
          <w:rFonts w:ascii="Arial" w:eastAsia="Arial" w:hAnsi="Arial" w:cs="Arial"/>
          <w:sz w:val="28"/>
          <w:szCs w:val="28"/>
        </w:rPr>
      </w:pPr>
    </w:p>
    <w:p w14:paraId="780F1D43" w14:textId="77777777" w:rsidR="006D68DA" w:rsidRDefault="00000000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 rendezvénnyel kapcsolatos fontosabb információk</w:t>
      </w:r>
    </w:p>
    <w:p w14:paraId="76E298EF" w14:textId="77777777" w:rsidR="006D68DA" w:rsidRDefault="006D68DA">
      <w:pPr>
        <w:ind w:left="426"/>
        <w:jc w:val="center"/>
        <w:rPr>
          <w:rFonts w:ascii="Arial" w:eastAsia="Arial" w:hAnsi="Arial" w:cs="Arial"/>
        </w:rPr>
      </w:pPr>
    </w:p>
    <w:tbl>
      <w:tblPr>
        <w:tblStyle w:val="a"/>
        <w:tblW w:w="10206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5"/>
        <w:gridCol w:w="3109"/>
        <w:gridCol w:w="4832"/>
      </w:tblGrid>
      <w:tr w:rsidR="006D68DA" w14:paraId="665DDCB5" w14:textId="77777777">
        <w:trPr>
          <w:trHeight w:val="589"/>
        </w:trPr>
        <w:tc>
          <w:tcPr>
            <w:tcW w:w="2265" w:type="dxa"/>
            <w:vMerge w:val="restart"/>
            <w:vAlign w:val="center"/>
          </w:tcPr>
          <w:p w14:paraId="6E1203EE" w14:textId="77777777" w:rsidR="006D68DA" w:rsidRDefault="00000000">
            <w:pPr>
              <w:ind w:left="426"/>
              <w:jc w:val="center"/>
              <w:rPr>
                <w:rFonts w:ascii="Arial" w:eastAsia="Arial" w:hAnsi="Arial" w:cs="Arial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hidden="0" allowOverlap="1" wp14:anchorId="2D883A1E" wp14:editId="5E2A6E7B">
                  <wp:simplePos x="0" y="0"/>
                  <wp:positionH relativeFrom="column">
                    <wp:posOffset>28576</wp:posOffset>
                  </wp:positionH>
                  <wp:positionV relativeFrom="paragraph">
                    <wp:posOffset>6350</wp:posOffset>
                  </wp:positionV>
                  <wp:extent cx="543560" cy="460375"/>
                  <wp:effectExtent l="0" t="0" r="0" b="0"/>
                  <wp:wrapNone/>
                  <wp:docPr id="5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3560" cy="4603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hidden="0" allowOverlap="1" wp14:anchorId="1CDD5FDE" wp14:editId="73B392CC">
                  <wp:simplePos x="0" y="0"/>
                  <wp:positionH relativeFrom="column">
                    <wp:posOffset>6921500</wp:posOffset>
                  </wp:positionH>
                  <wp:positionV relativeFrom="paragraph">
                    <wp:posOffset>123825</wp:posOffset>
                  </wp:positionV>
                  <wp:extent cx="514350" cy="514350"/>
                  <wp:effectExtent l="0" t="0" r="0" b="0"/>
                  <wp:wrapNone/>
                  <wp:docPr id="7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hidden="0" allowOverlap="1" wp14:anchorId="4B13A36E" wp14:editId="4B718E99">
                  <wp:simplePos x="0" y="0"/>
                  <wp:positionH relativeFrom="column">
                    <wp:posOffset>358140</wp:posOffset>
                  </wp:positionH>
                  <wp:positionV relativeFrom="paragraph">
                    <wp:posOffset>563245</wp:posOffset>
                  </wp:positionV>
                  <wp:extent cx="514350" cy="514350"/>
                  <wp:effectExtent l="0" t="0" r="0" b="0"/>
                  <wp:wrapNone/>
                  <wp:docPr id="4" name="image3.jpg" descr="A képen összekötő, csomó, hurok, kötél látható&#10;&#10;Előfordulhat, hogy a mesterséges intelligencia által létrehozott tartalom helytelen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 descr="A képen összekötő, csomó, hurok, kötél látható&#10;&#10;Előfordulhat, hogy a mesterséges intelligencia által létrehozott tartalom helytelen.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hidden="0" allowOverlap="1" wp14:anchorId="5E78630A" wp14:editId="4B7C6035">
                  <wp:simplePos x="0" y="0"/>
                  <wp:positionH relativeFrom="column">
                    <wp:posOffset>612775</wp:posOffset>
                  </wp:positionH>
                  <wp:positionV relativeFrom="paragraph">
                    <wp:posOffset>24765</wp:posOffset>
                  </wp:positionV>
                  <wp:extent cx="762000" cy="409575"/>
                  <wp:effectExtent l="0" t="0" r="0" b="0"/>
                  <wp:wrapNone/>
                  <wp:docPr id="1" name="image4.jpg" descr="ak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g" descr="ak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4095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09" w:type="dxa"/>
            <w:vAlign w:val="center"/>
          </w:tcPr>
          <w:p w14:paraId="442DAC15" w14:textId="77777777" w:rsidR="006D68DA" w:rsidRDefault="00000000">
            <w:pPr>
              <w:ind w:left="426"/>
              <w:rPr>
                <w:rFonts w:ascii="Arial" w:eastAsia="Arial" w:hAnsi="Arial" w:cs="Arial"/>
                <w:b/>
                <w:bCs/>
                <w:color w:val="40404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404040"/>
                <w:sz w:val="20"/>
                <w:szCs w:val="20"/>
              </w:rPr>
              <w:t>Rendezvény neve:</w:t>
            </w:r>
          </w:p>
        </w:tc>
        <w:tc>
          <w:tcPr>
            <w:tcW w:w="4832" w:type="dxa"/>
            <w:vAlign w:val="center"/>
          </w:tcPr>
          <w:p w14:paraId="272F8DC1" w14:textId="31A731FD" w:rsidR="006D68DA" w:rsidRDefault="00000000">
            <w:pPr>
              <w:ind w:left="426"/>
              <w:rPr>
                <w:rFonts w:ascii="Arial" w:eastAsia="Arial" w:hAnsi="Arial" w:cs="Arial"/>
                <w:b/>
                <w:bCs/>
                <w:color w:val="40404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Hatékony módszerek a szociális pszichiátriai szolgáltatásban. </w:t>
            </w:r>
            <w:r w:rsidR="009F0DEC">
              <w:rPr>
                <w:rFonts w:ascii="Arial" w:eastAsia="Arial" w:hAnsi="Arial" w:cs="Arial"/>
                <w:b/>
                <w:bCs/>
                <w:sz w:val="20"/>
                <w:szCs w:val="20"/>
              </w:rPr>
              <w:t>Fókuszban a p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szichiátriai rehabilitáció</w:t>
            </w:r>
          </w:p>
        </w:tc>
      </w:tr>
      <w:tr w:rsidR="006D68DA" w14:paraId="68052845" w14:textId="77777777">
        <w:trPr>
          <w:trHeight w:val="589"/>
        </w:trPr>
        <w:tc>
          <w:tcPr>
            <w:tcW w:w="2265" w:type="dxa"/>
            <w:vMerge/>
            <w:vAlign w:val="center"/>
          </w:tcPr>
          <w:p w14:paraId="39E9036A" w14:textId="77777777" w:rsidR="006D68DA" w:rsidRDefault="006D68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color w:val="404040"/>
                <w:sz w:val="20"/>
                <w:szCs w:val="20"/>
              </w:rPr>
            </w:pPr>
          </w:p>
        </w:tc>
        <w:tc>
          <w:tcPr>
            <w:tcW w:w="3109" w:type="dxa"/>
            <w:vAlign w:val="center"/>
          </w:tcPr>
          <w:p w14:paraId="3B34D66B" w14:textId="77777777" w:rsidR="006D68DA" w:rsidRDefault="00000000">
            <w:pPr>
              <w:ind w:left="426"/>
              <w:rPr>
                <w:rFonts w:ascii="Arial" w:eastAsia="Arial" w:hAnsi="Arial" w:cs="Arial"/>
                <w:b/>
                <w:bCs/>
                <w:color w:val="40404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404040"/>
                <w:sz w:val="20"/>
                <w:szCs w:val="20"/>
              </w:rPr>
              <w:t>A rendezvény időpontja:</w:t>
            </w:r>
          </w:p>
        </w:tc>
        <w:tc>
          <w:tcPr>
            <w:tcW w:w="4832" w:type="dxa"/>
            <w:vAlign w:val="center"/>
          </w:tcPr>
          <w:p w14:paraId="7512A9B3" w14:textId="77777777" w:rsidR="006D68DA" w:rsidRDefault="00000000">
            <w:pPr>
              <w:ind w:left="426"/>
              <w:rPr>
                <w:rFonts w:ascii="Arial" w:eastAsia="Arial" w:hAnsi="Arial" w:cs="Arial"/>
                <w:b/>
                <w:bCs/>
                <w:color w:val="40404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404040"/>
                <w:sz w:val="20"/>
                <w:szCs w:val="20"/>
              </w:rPr>
              <w:t>2025. december 11. 13:00-15:00</w:t>
            </w:r>
          </w:p>
        </w:tc>
      </w:tr>
      <w:tr w:rsidR="006D68DA" w14:paraId="02C25B4C" w14:textId="77777777">
        <w:trPr>
          <w:trHeight w:val="589"/>
        </w:trPr>
        <w:tc>
          <w:tcPr>
            <w:tcW w:w="2265" w:type="dxa"/>
            <w:vMerge/>
            <w:vAlign w:val="center"/>
          </w:tcPr>
          <w:p w14:paraId="28E6BCCE" w14:textId="77777777" w:rsidR="006D68DA" w:rsidRDefault="006D68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color w:val="404040"/>
                <w:sz w:val="20"/>
                <w:szCs w:val="20"/>
              </w:rPr>
            </w:pPr>
          </w:p>
        </w:tc>
        <w:tc>
          <w:tcPr>
            <w:tcW w:w="3109" w:type="dxa"/>
            <w:vAlign w:val="center"/>
          </w:tcPr>
          <w:p w14:paraId="36E5E73B" w14:textId="77777777" w:rsidR="006D68DA" w:rsidRDefault="00000000">
            <w:pPr>
              <w:ind w:left="426"/>
              <w:rPr>
                <w:rFonts w:ascii="Arial" w:eastAsia="Arial" w:hAnsi="Arial" w:cs="Arial"/>
                <w:b/>
                <w:bCs/>
                <w:color w:val="40404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404040"/>
                <w:sz w:val="20"/>
                <w:szCs w:val="20"/>
              </w:rPr>
              <w:t>A rendezvény helyszíne:</w:t>
            </w:r>
          </w:p>
        </w:tc>
        <w:tc>
          <w:tcPr>
            <w:tcW w:w="4832" w:type="dxa"/>
            <w:vAlign w:val="center"/>
          </w:tcPr>
          <w:p w14:paraId="55DC62AD" w14:textId="48D167DC" w:rsidR="006D68DA" w:rsidRDefault="00000000" w:rsidP="00E5036C">
            <w:pPr>
              <w:pStyle w:val="Cmsor5"/>
              <w:jc w:val="center"/>
              <w:rPr>
                <w:rFonts w:ascii="Arial" w:eastAsia="Arial" w:hAnsi="Arial" w:cs="Arial"/>
                <w:b w:val="0"/>
                <w:bCs w:val="0"/>
                <w:color w:val="404040"/>
              </w:rPr>
            </w:pPr>
            <w:r>
              <w:rPr>
                <w:rFonts w:ascii="Arial" w:eastAsia="Arial" w:hAnsi="Arial" w:cs="Arial"/>
              </w:rPr>
              <w:t>ONLINE</w:t>
            </w:r>
          </w:p>
        </w:tc>
      </w:tr>
    </w:tbl>
    <w:p w14:paraId="75351AEB" w14:textId="77777777" w:rsidR="006D68DA" w:rsidRDefault="006D68DA">
      <w:pPr>
        <w:rPr>
          <w:rFonts w:ascii="Arial" w:eastAsia="Arial" w:hAnsi="Arial" w:cs="Arial"/>
        </w:rPr>
      </w:pPr>
    </w:p>
    <w:p w14:paraId="11569EF0" w14:textId="77777777" w:rsidR="006D68DA" w:rsidRDefault="00000000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Programterv</w:t>
      </w:r>
    </w:p>
    <w:p w14:paraId="3FA606A5" w14:textId="77777777" w:rsidR="00E5036C" w:rsidRDefault="00E5036C">
      <w:pPr>
        <w:ind w:left="6372"/>
        <w:rPr>
          <w:rFonts w:ascii="Arial" w:eastAsia="Arial" w:hAnsi="Arial" w:cs="Arial"/>
          <w:sz w:val="20"/>
          <w:szCs w:val="20"/>
        </w:rPr>
      </w:pPr>
    </w:p>
    <w:p w14:paraId="26607F63" w14:textId="00AB5FAB" w:rsidR="00E5036C" w:rsidRDefault="00E5036C" w:rsidP="00E5036C">
      <w:pPr>
        <w:ind w:left="567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13:00-1</w:t>
      </w:r>
      <w:r w:rsidR="009F0DEC">
        <w:rPr>
          <w:rFonts w:ascii="Arial" w:eastAsia="Arial" w:hAnsi="Arial" w:cs="Arial"/>
          <w:sz w:val="20"/>
          <w:szCs w:val="20"/>
        </w:rPr>
        <w:t>3</w:t>
      </w:r>
      <w:r>
        <w:rPr>
          <w:rFonts w:ascii="Arial" w:eastAsia="Arial" w:hAnsi="Arial" w:cs="Arial"/>
          <w:sz w:val="20"/>
          <w:szCs w:val="20"/>
        </w:rPr>
        <w:t>:10 – Bódy Éva, műhely megnyitása</w:t>
      </w:r>
    </w:p>
    <w:p w14:paraId="10ED6D06" w14:textId="1D10402E" w:rsidR="00E5036C" w:rsidRDefault="00E5036C" w:rsidP="00E5036C">
      <w:pPr>
        <w:ind w:left="567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13:10-13:30 – Dr. Váradi Enikő: </w:t>
      </w:r>
      <w:r w:rsidR="009F0DEC">
        <w:rPr>
          <w:rFonts w:ascii="Arial" w:eastAsia="Arial" w:hAnsi="Arial" w:cs="Arial"/>
          <w:sz w:val="20"/>
          <w:szCs w:val="20"/>
        </w:rPr>
        <w:t xml:space="preserve">Kognitív rehabilitáció módszerei,  </w:t>
      </w:r>
      <w:r>
        <w:rPr>
          <w:rFonts w:ascii="Arial" w:eastAsia="Arial" w:hAnsi="Arial" w:cs="Arial"/>
          <w:sz w:val="20"/>
          <w:szCs w:val="20"/>
        </w:rPr>
        <w:t>Főnix Ház, intézményvezető, pszichiáter</w:t>
      </w:r>
    </w:p>
    <w:p w14:paraId="796B0604" w14:textId="1DBE0A2E" w:rsidR="00E5036C" w:rsidRDefault="00E5036C" w:rsidP="00E5036C">
      <w:pPr>
        <w:ind w:left="567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13:30-13:45 – Konzultáció</w:t>
      </w:r>
    </w:p>
    <w:p w14:paraId="2ACC3D3E" w14:textId="77777777" w:rsidR="00E5036C" w:rsidRDefault="00E5036C" w:rsidP="00E5036C">
      <w:pPr>
        <w:ind w:left="567"/>
        <w:jc w:val="both"/>
        <w:rPr>
          <w:rFonts w:ascii="Arial" w:eastAsia="Arial" w:hAnsi="Arial" w:cs="Arial"/>
          <w:sz w:val="20"/>
          <w:szCs w:val="20"/>
        </w:rPr>
      </w:pPr>
    </w:p>
    <w:p w14:paraId="590C7B95" w14:textId="2F74B39C" w:rsidR="00E5036C" w:rsidRDefault="00E5036C" w:rsidP="00E5036C">
      <w:pPr>
        <w:ind w:left="567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13:45-14:00 – Kemecsei Judit: Támogatott lakhatás pszichiátriai beteg hajléktalan emberek számára, BMSZKI</w:t>
      </w:r>
    </w:p>
    <w:p w14:paraId="4B1B24E6" w14:textId="6152284F" w:rsidR="00E5036C" w:rsidRDefault="00E5036C" w:rsidP="00E5036C">
      <w:pPr>
        <w:ind w:left="567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14:00-14:20 – Konzultáció</w:t>
      </w:r>
    </w:p>
    <w:p w14:paraId="1A1FBB48" w14:textId="41426341" w:rsidR="00E5036C" w:rsidRDefault="00E5036C" w:rsidP="00E5036C">
      <w:pPr>
        <w:ind w:left="567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14:20-15:00 – </w:t>
      </w:r>
      <w:r w:rsidR="000D3CF2">
        <w:rPr>
          <w:rFonts w:ascii="Arial" w:eastAsia="Arial" w:hAnsi="Arial" w:cs="Arial"/>
          <w:sz w:val="20"/>
          <w:szCs w:val="20"/>
        </w:rPr>
        <w:t xml:space="preserve">Konzultációs az országos pszichiátriai munkacsoport feladatairól, ill. </w:t>
      </w:r>
      <w:r>
        <w:rPr>
          <w:rFonts w:ascii="Arial" w:eastAsia="Arial" w:hAnsi="Arial" w:cs="Arial"/>
          <w:sz w:val="20"/>
          <w:szCs w:val="20"/>
        </w:rPr>
        <w:t xml:space="preserve">2026 évi műhelytartalmak </w:t>
      </w:r>
      <w:r w:rsidR="000D3CF2">
        <w:rPr>
          <w:rFonts w:ascii="Arial" w:eastAsia="Arial" w:hAnsi="Arial" w:cs="Arial"/>
          <w:sz w:val="20"/>
          <w:szCs w:val="20"/>
        </w:rPr>
        <w:t>egyeztetése</w:t>
      </w:r>
    </w:p>
    <w:p w14:paraId="10E8A48E" w14:textId="77777777" w:rsidR="00E5036C" w:rsidRDefault="00E5036C" w:rsidP="00E5036C">
      <w:pPr>
        <w:ind w:left="567"/>
        <w:jc w:val="both"/>
        <w:rPr>
          <w:rFonts w:ascii="Arial" w:eastAsia="Arial" w:hAnsi="Arial" w:cs="Arial"/>
          <w:sz w:val="20"/>
          <w:szCs w:val="20"/>
        </w:rPr>
      </w:pPr>
    </w:p>
    <w:p w14:paraId="64FBCF44" w14:textId="77777777" w:rsidR="00E5036C" w:rsidRDefault="00E5036C">
      <w:pPr>
        <w:ind w:left="6372"/>
        <w:rPr>
          <w:rFonts w:ascii="Arial" w:eastAsia="Arial" w:hAnsi="Arial" w:cs="Arial"/>
          <w:sz w:val="20"/>
          <w:szCs w:val="20"/>
        </w:rPr>
      </w:pPr>
    </w:p>
    <w:p w14:paraId="060DEF6A" w14:textId="77777777" w:rsidR="00E5036C" w:rsidRDefault="00E5036C">
      <w:pPr>
        <w:ind w:left="6372"/>
        <w:rPr>
          <w:rFonts w:ascii="Arial" w:eastAsia="Arial" w:hAnsi="Arial" w:cs="Arial"/>
          <w:sz w:val="20"/>
          <w:szCs w:val="20"/>
        </w:rPr>
      </w:pPr>
    </w:p>
    <w:p w14:paraId="0ADDD553" w14:textId="2B4B627C" w:rsidR="006D68DA" w:rsidRDefault="00000000">
      <w:pPr>
        <w:ind w:left="637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Bódy Éva</w:t>
      </w:r>
    </w:p>
    <w:p w14:paraId="7B4D9050" w14:textId="77777777" w:rsidR="006D68DA" w:rsidRDefault="006D68DA">
      <w:pPr>
        <w:ind w:left="6372"/>
        <w:rPr>
          <w:rFonts w:ascii="Arial" w:eastAsia="Arial" w:hAnsi="Arial" w:cs="Arial"/>
          <w:sz w:val="20"/>
          <w:szCs w:val="20"/>
        </w:rPr>
      </w:pPr>
    </w:p>
    <w:p w14:paraId="69A651FC" w14:textId="77777777" w:rsidR="006D68DA" w:rsidRDefault="00000000">
      <w:pPr>
        <w:ind w:left="637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Dr. Szaszkó Bogár Bogi és Géczi Mónika</w:t>
      </w:r>
    </w:p>
    <w:p w14:paraId="2CA41361" w14:textId="77777777" w:rsidR="006D68DA" w:rsidRDefault="00000000">
      <w:pPr>
        <w:ind w:left="6372"/>
        <w:rPr>
          <w:rFonts w:ascii="Arial" w:eastAsia="Arial" w:hAnsi="Arial" w:cs="Arial"/>
          <w:color w:val="404040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Munkacsoport vezetők</w:t>
      </w:r>
    </w:p>
    <w:sectPr w:rsidR="006D68DA">
      <w:headerReference w:type="default" r:id="rId10"/>
      <w:footerReference w:type="default" r:id="rId11"/>
      <w:pgSz w:w="11906" w:h="16838"/>
      <w:pgMar w:top="720" w:right="720" w:bottom="1276" w:left="573" w:header="425" w:footer="23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0E6F8" w14:textId="77777777" w:rsidR="00DB1C1F" w:rsidRDefault="00DB1C1F">
      <w:r>
        <w:separator/>
      </w:r>
    </w:p>
  </w:endnote>
  <w:endnote w:type="continuationSeparator" w:id="0">
    <w:p w14:paraId="59924729" w14:textId="77777777" w:rsidR="00DB1C1F" w:rsidRDefault="00DB1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B6F8B70D-1D1B-4DC7-87A2-A41A426C18B6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84C28B25-9889-416C-99E2-A33C44E0D637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CEC24E61-C505-45F6-9D30-1B70937BDD7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8E68B" w14:textId="77777777" w:rsidR="006D68D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851" w:right="1259"/>
      <w:jc w:val="center"/>
      <w:rPr>
        <w:color w:val="000000"/>
        <w:sz w:val="12"/>
        <w:szCs w:val="12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624E5573" wp14:editId="72310DFE">
          <wp:simplePos x="0" y="0"/>
          <wp:positionH relativeFrom="column">
            <wp:posOffset>8602980</wp:posOffset>
          </wp:positionH>
          <wp:positionV relativeFrom="paragraph">
            <wp:posOffset>63500</wp:posOffset>
          </wp:positionV>
          <wp:extent cx="1173480" cy="684530"/>
          <wp:effectExtent l="0" t="0" r="0" b="0"/>
          <wp:wrapNone/>
          <wp:docPr id="6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73480" cy="6845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F01506A" w14:textId="77777777" w:rsidR="006D68D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851" w:right="1259"/>
      <w:jc w:val="center"/>
      <w:rPr>
        <w:rFonts w:ascii="Arial" w:eastAsia="Arial" w:hAnsi="Arial" w:cs="Arial"/>
        <w:color w:val="000000"/>
        <w:sz w:val="18"/>
        <w:szCs w:val="18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5EF2B4B8" wp14:editId="200BE2F8">
          <wp:simplePos x="0" y="0"/>
          <wp:positionH relativeFrom="column">
            <wp:posOffset>-49529</wp:posOffset>
          </wp:positionH>
          <wp:positionV relativeFrom="paragraph">
            <wp:posOffset>148590</wp:posOffset>
          </wp:positionV>
          <wp:extent cx="900430" cy="525145"/>
          <wp:effectExtent l="0" t="0" r="0" b="0"/>
          <wp:wrapNone/>
          <wp:docPr id="3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00430" cy="5251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030EFBB2" wp14:editId="70DA8698">
          <wp:simplePos x="0" y="0"/>
          <wp:positionH relativeFrom="column">
            <wp:posOffset>6144895</wp:posOffset>
          </wp:positionH>
          <wp:positionV relativeFrom="paragraph">
            <wp:posOffset>130175</wp:posOffset>
          </wp:positionV>
          <wp:extent cx="638175" cy="577850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l="16170" t="-189" r="16169" b="24336"/>
                  <a:stretch>
                    <a:fillRect/>
                  </a:stretch>
                </pic:blipFill>
                <pic:spPr>
                  <a:xfrm>
                    <a:off x="0" y="0"/>
                    <a:ext cx="638175" cy="577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076DE41" w14:textId="77777777" w:rsidR="006D68D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1701" w:right="1399"/>
      <w:jc w:val="both"/>
      <w:rPr>
        <w:rFonts w:ascii="Arial" w:eastAsia="Arial" w:hAnsi="Arial" w:cs="Arial"/>
        <w:i/>
        <w:iCs/>
        <w:color w:val="000000"/>
        <w:sz w:val="18"/>
        <w:szCs w:val="18"/>
      </w:rPr>
    </w:pPr>
    <w:r>
      <w:rPr>
        <w:rFonts w:ascii="Arial" w:eastAsia="Arial" w:hAnsi="Arial" w:cs="Arial"/>
        <w:i/>
        <w:iCs/>
        <w:color w:val="000000"/>
        <w:sz w:val="18"/>
        <w:szCs w:val="18"/>
      </w:rPr>
      <w:t>A program a Belügyminisztérium és a Slachta Margit Nemzeti Szociálpolitikai Intézet támogatásával, a „Területi szakmatámogatási rendszer működtetése, szakmatámogatási feladatok ellátása 2025” pályázat keretében valósul meg. A rendezvényen elhangzottak nem feltétlenül tükrözik a BM és az NSZI hivatalos álláspontját.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6FD85" w14:textId="77777777" w:rsidR="00DB1C1F" w:rsidRDefault="00DB1C1F">
      <w:r>
        <w:separator/>
      </w:r>
    </w:p>
  </w:footnote>
  <w:footnote w:type="continuationSeparator" w:id="0">
    <w:p w14:paraId="22E13C6A" w14:textId="77777777" w:rsidR="00DB1C1F" w:rsidRDefault="00DB1C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9D7AF" w14:textId="77777777" w:rsidR="006D68D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Arial" w:eastAsia="Arial" w:hAnsi="Arial" w:cs="Arial"/>
        <w:b/>
        <w:bCs/>
        <w:smallCaps/>
        <w:color w:val="AEAAAA"/>
        <w:sz w:val="38"/>
        <w:szCs w:val="38"/>
      </w:rPr>
    </w:pPr>
    <w:r>
      <w:rPr>
        <w:rFonts w:ascii="Arial" w:eastAsia="Arial" w:hAnsi="Arial" w:cs="Arial"/>
        <w:b/>
        <w:bCs/>
        <w:smallCaps/>
        <w:color w:val="AEAAAA"/>
        <w:sz w:val="38"/>
        <w:szCs w:val="38"/>
      </w:rPr>
      <w:t>TSZR2025</w:t>
    </w:r>
  </w:p>
  <w:p w14:paraId="4DA3FA43" w14:textId="77777777" w:rsidR="006D68D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Arial" w:eastAsia="Arial" w:hAnsi="Arial" w:cs="Arial"/>
        <w:smallCaps/>
        <w:color w:val="404040"/>
        <w:sz w:val="36"/>
        <w:szCs w:val="36"/>
      </w:rPr>
    </w:pPr>
    <w:r>
      <w:rPr>
        <w:rFonts w:ascii="Arial" w:eastAsia="Arial" w:hAnsi="Arial" w:cs="Arial"/>
        <w:smallCaps/>
        <w:color w:val="404040"/>
        <w:sz w:val="36"/>
        <w:szCs w:val="36"/>
      </w:rPr>
      <w:t>MEGHÍVÓ</w:t>
    </w:r>
  </w:p>
  <w:p w14:paraId="26C4C431" w14:textId="77777777" w:rsidR="006D68DA" w:rsidRDefault="006D68D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8DA"/>
    <w:rsid w:val="000620B9"/>
    <w:rsid w:val="000D3CF2"/>
    <w:rsid w:val="0039495D"/>
    <w:rsid w:val="006D68DA"/>
    <w:rsid w:val="009F0DEC"/>
    <w:rsid w:val="00B13872"/>
    <w:rsid w:val="00C7382A"/>
    <w:rsid w:val="00DB1C1F"/>
    <w:rsid w:val="00DB207A"/>
    <w:rsid w:val="00E50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D73AF"/>
  <w15:docId w15:val="{FD5A20FD-4270-410A-8749-26671E131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Cmsor2">
    <w:name w:val="heading 2"/>
    <w:basedOn w:val="Norml"/>
    <w:next w:val="Norml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uiPriority w:val="9"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Cmsor4">
    <w:name w:val="heading 4"/>
    <w:basedOn w:val="Norml"/>
    <w:next w:val="Norml"/>
    <w:uiPriority w:val="9"/>
    <w:unhideWhenUsed/>
    <w:qFormat/>
    <w:pPr>
      <w:keepNext/>
      <w:jc w:val="center"/>
      <w:outlineLvl w:val="3"/>
    </w:pPr>
    <w:rPr>
      <w:b/>
      <w:bCs/>
      <w:i/>
      <w:iCs/>
      <w:sz w:val="32"/>
      <w:szCs w:val="32"/>
    </w:rPr>
  </w:style>
  <w:style w:type="paragraph" w:styleId="Cmsor5">
    <w:name w:val="heading 5"/>
    <w:basedOn w:val="Norml"/>
    <w:next w:val="Norm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rFonts w:ascii="SimSun" w:eastAsia="SimSun" w:hAnsi="SimSun" w:cs="SimSun"/>
      <w:b/>
      <w:bCs/>
      <w:color w:val="000000"/>
      <w:sz w:val="20"/>
      <w:szCs w:val="20"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m">
    <w:name w:val="Title"/>
    <w:basedOn w:val="Norml"/>
    <w:next w:val="Norm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lcm">
    <w:name w:val="Subtitle"/>
    <w:basedOn w:val="Norml"/>
    <w:next w:val="Norm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Hiperhivatkozs">
    <w:name w:val="Hyperlink"/>
    <w:basedOn w:val="Bekezdsalapbettpusa"/>
    <w:uiPriority w:val="99"/>
    <w:unhideWhenUsed/>
    <w:rsid w:val="0039495D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3949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s.gle/8vTPLFx5dWM4Prf77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3.jp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195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Bódy Éva</dc:creator>
  <cp:lastModifiedBy>Bódy Éva (oktatási munkatárs)</cp:lastModifiedBy>
  <cp:revision>5</cp:revision>
  <dcterms:created xsi:type="dcterms:W3CDTF">2025-12-07T17:58:00Z</dcterms:created>
  <dcterms:modified xsi:type="dcterms:W3CDTF">2025-12-07T18:21:00Z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B7C93443FA73495E9F639F6C50E5675B_13</vt:lpwstr>
  </property>
</Properties>
</file>